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547AA4" w14:textId="77777777" w:rsidR="0062617E" w:rsidRDefault="0062617E">
      <w:pPr>
        <w:pStyle w:val="NormalWeb"/>
        <w:jc w:val="center"/>
        <w:rPr>
          <w:rStyle w:val="Strong"/>
          <w:rFonts w:ascii="Verdana" w:hAnsi="Verdana"/>
          <w:color w:val="000000"/>
          <w:sz w:val="18"/>
          <w:szCs w:val="18"/>
        </w:rPr>
      </w:pPr>
    </w:p>
    <w:p w14:paraId="0CF1DBF8" w14:textId="78B72D67" w:rsidR="0062617E" w:rsidRDefault="00512AC6">
      <w:pPr>
        <w:pStyle w:val="NormalWeb"/>
        <w:jc w:val="center"/>
        <w:rPr>
          <w:rFonts w:ascii="Verdana" w:hAnsi="Verdana"/>
          <w:color w:val="000000"/>
          <w:sz w:val="18"/>
          <w:szCs w:val="18"/>
        </w:rPr>
      </w:pPr>
      <w:r>
        <w:rPr>
          <w:rStyle w:val="Strong"/>
          <w:rFonts w:ascii="Verdana" w:hAnsi="Verdana"/>
          <w:color w:val="000000"/>
          <w:sz w:val="18"/>
          <w:szCs w:val="18"/>
        </w:rPr>
        <w:t>Tutor Response Form</w:t>
      </w:r>
    </w:p>
    <w:p w14:paraId="35906C45" w14:textId="77777777" w:rsidR="0062617E" w:rsidRDefault="00512AC6">
      <w:pPr>
        <w:pStyle w:val="NormalWeb"/>
        <w:rPr>
          <w:rFonts w:ascii="Verdana" w:hAnsi="Verdana"/>
          <w:color w:val="000000"/>
          <w:sz w:val="18"/>
          <w:szCs w:val="18"/>
        </w:rPr>
      </w:pPr>
      <w:r>
        <w:rPr>
          <w:rFonts w:ascii="Verdana" w:hAnsi="Verdana"/>
          <w:color w:val="000000"/>
          <w:sz w:val="18"/>
          <w:szCs w:val="18"/>
        </w:rPr>
        <w:t>Your tutor has written overview comments about your essay in the form below. Your tutor has also embedded comments </w:t>
      </w:r>
      <w:r>
        <w:rPr>
          <w:rStyle w:val="Strong"/>
          <w:rFonts w:ascii="Verdana" w:hAnsi="Verdana"/>
          <w:color w:val="000000"/>
          <w:sz w:val="18"/>
          <w:szCs w:val="18"/>
        </w:rPr>
        <w:t>[in bold and in brackets]</w:t>
      </w:r>
      <w:r>
        <w:rPr>
          <w:rFonts w:ascii="Verdana" w:hAnsi="Verdana"/>
          <w:color w:val="000000"/>
          <w:sz w:val="18"/>
          <w:szCs w:val="18"/>
        </w:rPr>
        <w:t> within your essay. Thank you for choosing Smarthinking to help you improve your writing!</w:t>
      </w:r>
    </w:p>
    <w:p w14:paraId="00966F3B" w14:textId="263862A3" w:rsidR="0062617E" w:rsidRDefault="00512AC6">
      <w:pPr>
        <w:pStyle w:val="NormalWeb"/>
        <w:rPr>
          <w:rFonts w:ascii="Verdana" w:hAnsi="Verdana"/>
          <w:color w:val="000000"/>
          <w:sz w:val="18"/>
          <w:szCs w:val="18"/>
        </w:rPr>
      </w:pPr>
      <w:r>
        <w:rPr>
          <w:rFonts w:ascii="Verdana" w:hAnsi="Verdana"/>
          <w:color w:val="000000"/>
          <w:sz w:val="18"/>
          <w:szCs w:val="18"/>
        </w:rPr>
        <w:t>This is your tutor</w:t>
      </w:r>
      <w:r w:rsidR="009C37A2">
        <w:rPr>
          <w:rFonts w:ascii="Verdana" w:hAnsi="Verdana"/>
          <w:color w:val="000000"/>
          <w:sz w:val="18"/>
          <w:szCs w:val="18"/>
        </w:rPr>
        <w:t xml:space="preserve">. </w:t>
      </w:r>
      <w:proofErr w:type="gramStart"/>
      <w:r>
        <w:rPr>
          <w:rFonts w:ascii="Verdana" w:hAnsi="Verdana"/>
          <w:color w:val="000000"/>
          <w:sz w:val="18"/>
          <w:szCs w:val="18"/>
        </w:rPr>
        <w:t>I</w:t>
      </w:r>
      <w:proofErr w:type="gramEnd"/>
      <w:r>
        <w:rPr>
          <w:rFonts w:ascii="Verdana" w:hAnsi="Verdana"/>
          <w:color w:val="000000"/>
          <w:sz w:val="18"/>
          <w:szCs w:val="18"/>
        </w:rPr>
        <w:t xml:space="preserve"> look forward to working with you on this </w:t>
      </w:r>
      <w:r>
        <w:rPr>
          <w:rStyle w:val="Strong"/>
          <w:rFonts w:ascii="Verdana" w:hAnsi="Verdana"/>
          <w:color w:val="000000"/>
          <w:sz w:val="18"/>
          <w:szCs w:val="18"/>
        </w:rPr>
        <w:t>Essay Center Review </w:t>
      </w:r>
      <w:r>
        <w:rPr>
          <w:rFonts w:ascii="Verdana" w:hAnsi="Verdana"/>
          <w:color w:val="000000"/>
          <w:sz w:val="18"/>
          <w:szCs w:val="18"/>
        </w:rPr>
        <w:t>to improve your writing today. Let's get started!</w:t>
      </w:r>
    </w:p>
    <w:p w14:paraId="2635EDF2" w14:textId="77777777" w:rsidR="0062617E" w:rsidRDefault="00512AC6">
      <w:pPr>
        <w:pStyle w:val="NormalWeb"/>
        <w:spacing w:after="240" w:afterAutospacing="0"/>
        <w:rPr>
          <w:rFonts w:ascii="Verdana" w:hAnsi="Verdana"/>
          <w:color w:val="000000"/>
          <w:sz w:val="18"/>
          <w:szCs w:val="18"/>
        </w:rPr>
      </w:pPr>
      <w:r>
        <w:rPr>
          <w:rStyle w:val="Strong"/>
          <w:rFonts w:ascii="Verdana" w:hAnsi="Verdana"/>
          <w:color w:val="0033FF"/>
          <w:sz w:val="18"/>
          <w:szCs w:val="18"/>
        </w:rPr>
        <w:t>*Writing Strength:</w:t>
      </w:r>
      <w:r>
        <w:rPr>
          <w:rFonts w:ascii="Verdana" w:hAnsi="Verdana"/>
          <w:color w:val="000000"/>
          <w:sz w:val="18"/>
          <w:szCs w:val="18"/>
        </w:rPr>
        <w:t> </w:t>
      </w:r>
    </w:p>
    <w:p w14:paraId="7DF629A3" w14:textId="09AF3CD2" w:rsidR="0062617E" w:rsidRDefault="00512AC6">
      <w:pPr>
        <w:pStyle w:val="NormalWeb"/>
        <w:spacing w:after="240" w:afterAutospacing="0"/>
        <w:rPr>
          <w:rFonts w:ascii="Verdana" w:hAnsi="Verdana"/>
          <w:color w:val="000000"/>
          <w:sz w:val="18"/>
          <w:szCs w:val="18"/>
        </w:rPr>
      </w:pPr>
      <w:r>
        <w:rPr>
          <w:rFonts w:ascii="Verdana" w:hAnsi="Verdana"/>
          <w:color w:val="000000"/>
          <w:sz w:val="18"/>
          <w:szCs w:val="18"/>
        </w:rPr>
        <w:t>This data is quite helpful in the discussion:</w:t>
      </w:r>
    </w:p>
    <w:p w14:paraId="67A85DEB" w14:textId="77777777" w:rsidR="0062617E" w:rsidRDefault="00512AC6">
      <w:pPr>
        <w:pStyle w:val="NormalWeb"/>
        <w:spacing w:after="240" w:afterAutospacing="0"/>
        <w:ind w:left="720"/>
        <w:rPr>
          <w:rFonts w:ascii="Verdana" w:hAnsi="Verdana"/>
          <w:sz w:val="18"/>
          <w:szCs w:val="18"/>
          <w:lang w:val="en-US"/>
        </w:rPr>
      </w:pPr>
      <w:r>
        <w:rPr>
          <w:rFonts w:ascii="Verdana" w:hAnsi="Verdana"/>
          <w:sz w:val="18"/>
          <w:szCs w:val="18"/>
          <w:lang w:val="en-US"/>
        </w:rPr>
        <w:t>62% of the girls agreed that they practiced dieting to attain a slim figure, with 11% of the females using weird ways, for instance, vomiting in pursuit of weight control (Bordo, 2002).</w:t>
      </w:r>
    </w:p>
    <w:p w14:paraId="4127E0CE" w14:textId="77777777" w:rsidR="0062617E" w:rsidRDefault="00512AC6">
      <w:pPr>
        <w:pStyle w:val="NormalWeb"/>
        <w:spacing w:after="240" w:afterAutospacing="0"/>
        <w:rPr>
          <w:rFonts w:ascii="Verdana" w:hAnsi="Verdana"/>
          <w:sz w:val="18"/>
          <w:szCs w:val="18"/>
          <w:lang w:val="en-US"/>
        </w:rPr>
      </w:pPr>
      <w:r>
        <w:rPr>
          <w:rFonts w:ascii="Verdana" w:hAnsi="Verdana"/>
          <w:sz w:val="18"/>
          <w:szCs w:val="18"/>
          <w:lang w:val="en-US"/>
        </w:rPr>
        <w:t>This clearly illustrates how Fijian women’s perception of their bodies have changed.</w:t>
      </w:r>
    </w:p>
    <w:p w14:paraId="31E80FE9" w14:textId="05B967A4" w:rsidR="0062617E" w:rsidRDefault="00512AC6">
      <w:pPr>
        <w:pStyle w:val="NormalWeb"/>
        <w:spacing w:after="240" w:afterAutospacing="0"/>
        <w:rPr>
          <w:rFonts w:ascii="Verdana" w:hAnsi="Verdana"/>
          <w:color w:val="000000"/>
          <w:sz w:val="18"/>
          <w:szCs w:val="18"/>
        </w:rPr>
      </w:pPr>
      <w:r>
        <w:rPr>
          <w:rFonts w:ascii="Verdana" w:hAnsi="Verdana"/>
          <w:sz w:val="18"/>
          <w:szCs w:val="18"/>
          <w:lang w:val="en-US"/>
        </w:rPr>
        <w:t>Well done</w:t>
      </w:r>
      <w:r w:rsidR="009C37A2">
        <w:rPr>
          <w:rFonts w:ascii="Verdana" w:hAnsi="Verdana"/>
          <w:sz w:val="18"/>
          <w:szCs w:val="18"/>
          <w:lang w:val="en-US"/>
        </w:rPr>
        <w:t>!</w:t>
      </w:r>
    </w:p>
    <w:p w14:paraId="2EB725A7" w14:textId="36CC6B43" w:rsidR="0062617E" w:rsidRDefault="00512AC6">
      <w:pPr>
        <w:pStyle w:val="NormalWeb"/>
        <w:spacing w:after="240" w:afterAutospacing="0"/>
        <w:rPr>
          <w:b/>
          <w:bCs/>
          <w:color w:val="0033FF"/>
        </w:rPr>
      </w:pPr>
      <w:r>
        <w:rPr>
          <w:rStyle w:val="Strong"/>
          <w:rFonts w:ascii="Verdana" w:hAnsi="Verdana"/>
          <w:color w:val="0033FF"/>
          <w:sz w:val="18"/>
          <w:szCs w:val="18"/>
        </w:rPr>
        <w:t> you requested help with Content Development:</w:t>
      </w:r>
      <w:r>
        <w:rPr>
          <w:rStyle w:val="Strong"/>
          <w:rFonts w:ascii="Verdana" w:hAnsi="Verdana"/>
          <w:b w:val="0"/>
          <w:bCs w:val="0"/>
          <w:color w:val="000000"/>
          <w:sz w:val="18"/>
          <w:szCs w:val="18"/>
        </w:rPr>
        <w:t> </w:t>
      </w:r>
      <w:r>
        <w:rPr>
          <w:rFonts w:ascii="Verdana" w:hAnsi="Verdana"/>
          <w:color w:val="000000"/>
          <w:sz w:val="18"/>
          <w:szCs w:val="18"/>
        </w:rPr>
        <w:t> </w:t>
      </w:r>
    </w:p>
    <w:p w14:paraId="432C4080" w14:textId="77777777" w:rsidR="0062617E" w:rsidRDefault="00512AC6">
      <w:pPr>
        <w:pStyle w:val="NormalWeb"/>
        <w:spacing w:after="240" w:afterAutospacing="0"/>
        <w:rPr>
          <w:rFonts w:ascii="Verdana" w:hAnsi="Verdana"/>
          <w:color w:val="000000"/>
          <w:sz w:val="18"/>
          <w:szCs w:val="18"/>
        </w:rPr>
      </w:pPr>
      <w:r>
        <w:rPr>
          <w:rFonts w:ascii="Verdana" w:hAnsi="Verdana"/>
          <w:color w:val="000000"/>
          <w:sz w:val="18"/>
          <w:szCs w:val="18"/>
        </w:rPr>
        <w:t>Some main points and ideas need further development. Review this paragraph:</w:t>
      </w:r>
    </w:p>
    <w:p w14:paraId="13B33742" w14:textId="77777777" w:rsidR="0062617E" w:rsidRDefault="00512AC6">
      <w:pPr>
        <w:spacing w:line="240" w:lineRule="auto"/>
        <w:ind w:firstLine="0"/>
        <w:jc w:val="left"/>
        <w:rPr>
          <w:rFonts w:ascii="Verdana" w:hAnsi="Verdana" w:cs="Times New Roman"/>
          <w:sz w:val="18"/>
          <w:szCs w:val="18"/>
          <w:lang w:val="en-US"/>
        </w:rPr>
      </w:pPr>
      <w:r>
        <w:rPr>
          <w:rFonts w:ascii="Verdana" w:hAnsi="Verdana" w:cs="Times New Roman"/>
          <w:sz w:val="18"/>
          <w:szCs w:val="18"/>
          <w:lang w:val="en-US"/>
        </w:rPr>
        <w:t>The point that images have become teaching aids in the modern world is unconvincing.  The article highlights that images act as a role model on how women consider and interpret their bodies. Bordo (2002) draws attention to the fact that the perceptions have been formed into one’s mind through people's influences, especially poor parenting and celebrity models. The notion can also be overturned by proper parenting, educational teachings, and through the role of clergies to emphasize that everybody was created wonderfully and hence should embrace his/her physical appearance.</w:t>
      </w:r>
    </w:p>
    <w:p w14:paraId="5D5BA0C3" w14:textId="77777777" w:rsidR="0062617E" w:rsidRDefault="0062617E">
      <w:pPr>
        <w:spacing w:line="240" w:lineRule="auto"/>
        <w:ind w:left="0" w:firstLine="0"/>
        <w:jc w:val="left"/>
        <w:rPr>
          <w:rFonts w:ascii="Verdana" w:hAnsi="Verdana" w:cs="Times New Roman"/>
          <w:sz w:val="18"/>
          <w:szCs w:val="18"/>
          <w:lang w:val="en-US"/>
        </w:rPr>
      </w:pPr>
    </w:p>
    <w:p w14:paraId="1F33451D" w14:textId="77777777" w:rsidR="0062617E" w:rsidRDefault="00512AC6">
      <w:pPr>
        <w:spacing w:line="240" w:lineRule="auto"/>
        <w:ind w:left="0" w:firstLine="0"/>
        <w:jc w:val="left"/>
        <w:rPr>
          <w:rFonts w:ascii="Verdana" w:hAnsi="Verdana" w:cs="Times New Roman"/>
          <w:sz w:val="18"/>
          <w:szCs w:val="18"/>
          <w:lang w:val="en-US"/>
        </w:rPr>
      </w:pPr>
      <w:r>
        <w:rPr>
          <w:rFonts w:ascii="Verdana" w:hAnsi="Verdana" w:cs="Times New Roman"/>
          <w:sz w:val="18"/>
          <w:szCs w:val="18"/>
          <w:lang w:val="en-US"/>
        </w:rPr>
        <w:t>In the opening statement, you indicate that the point given about images as teaching aids is unconvincing. But you do not follow it up with an explanation and evidences. Your analysis or evaluation will be deemed sound and valid if you provide it with sufficient support in the discussion.</w:t>
      </w:r>
    </w:p>
    <w:p w14:paraId="0CEF2F12" w14:textId="77777777" w:rsidR="0062617E" w:rsidRDefault="0062617E">
      <w:pPr>
        <w:spacing w:line="240" w:lineRule="auto"/>
        <w:ind w:left="0" w:firstLine="0"/>
        <w:jc w:val="left"/>
        <w:rPr>
          <w:rFonts w:ascii="Verdana" w:hAnsi="Verdana" w:cs="Times New Roman"/>
          <w:sz w:val="18"/>
          <w:szCs w:val="18"/>
          <w:lang w:val="en-US"/>
        </w:rPr>
      </w:pPr>
    </w:p>
    <w:p w14:paraId="4EED8E98" w14:textId="77777777" w:rsidR="0062617E" w:rsidRDefault="00512AC6">
      <w:pPr>
        <w:spacing w:line="240" w:lineRule="auto"/>
        <w:ind w:left="0" w:firstLine="0"/>
        <w:jc w:val="left"/>
        <w:rPr>
          <w:rFonts w:ascii="Verdana" w:hAnsi="Verdana" w:cs="Times New Roman"/>
          <w:sz w:val="18"/>
          <w:szCs w:val="18"/>
          <w:lang w:val="en-US"/>
        </w:rPr>
      </w:pPr>
      <w:r>
        <w:rPr>
          <w:rFonts w:ascii="Verdana" w:hAnsi="Verdana" w:cs="Times New Roman"/>
          <w:sz w:val="18"/>
          <w:szCs w:val="18"/>
          <w:lang w:val="en-US"/>
        </w:rPr>
        <w:t>What makes you say that the idea that “images have become teaching aids in the modern world is unconvincing?” Why weren’t you convinced? What are the aspects that presented it to be so? How does this affect Bordo’s success in demonstrating that eating disorders have become a global issue in the modern world? Remember, this last bit is your thesis. Essay unity happens when all body paragraphs have a clear connection to the thesis.</w:t>
      </w:r>
    </w:p>
    <w:p w14:paraId="0DD3A587" w14:textId="1D0B2578" w:rsidR="0062617E" w:rsidRDefault="00512AC6">
      <w:pPr>
        <w:shd w:val="clear" w:color="auto" w:fill="FFFFFF"/>
        <w:spacing w:before="100" w:beforeAutospacing="1" w:after="100" w:afterAutospacing="1" w:line="240" w:lineRule="auto"/>
        <w:ind w:left="0" w:firstLine="0"/>
        <w:jc w:val="left"/>
        <w:rPr>
          <w:rFonts w:ascii="Verdana" w:eastAsia="Times New Roman" w:hAnsi="Verdana" w:cs="Times New Roman"/>
          <w:sz w:val="18"/>
          <w:szCs w:val="18"/>
          <w:lang w:bidi="mr-IN"/>
        </w:rPr>
      </w:pPr>
      <w:r>
        <w:rPr>
          <w:rFonts w:ascii="Verdana" w:hAnsi="Verdana" w:cs="Times New Roman"/>
          <w:sz w:val="18"/>
          <w:szCs w:val="18"/>
          <w:lang w:val="en-US"/>
        </w:rPr>
        <w:t xml:space="preserve">For more on essay content, check </w:t>
      </w:r>
      <w:hyperlink r:id="rId7" w:history="1">
        <w:r>
          <w:rPr>
            <w:rFonts w:ascii="Verdana" w:eastAsia="Times New Roman" w:hAnsi="Verdana" w:cs="Times New Roman"/>
            <w:color w:val="337AB7"/>
            <w:sz w:val="18"/>
            <w:szCs w:val="18"/>
            <w:u w:val="single"/>
            <w:lang w:bidi="mr-IN"/>
          </w:rPr>
          <w:t>Lesson 4: Powerful Body Paragraphs</w:t>
        </w:r>
      </w:hyperlink>
      <w:r>
        <w:rPr>
          <w:rFonts w:ascii="Verdana" w:eastAsia="Times New Roman" w:hAnsi="Verdana" w:cs="Times New Roman"/>
          <w:sz w:val="18"/>
          <w:szCs w:val="18"/>
          <w:lang w:bidi="mr-IN"/>
        </w:rPr>
        <w:t>.</w:t>
      </w:r>
    </w:p>
    <w:p w14:paraId="0B81F314" w14:textId="77777777" w:rsidR="0062617E" w:rsidRDefault="00512AC6">
      <w:pPr>
        <w:shd w:val="clear" w:color="auto" w:fill="FFFFFF"/>
        <w:spacing w:before="100" w:beforeAutospacing="1" w:after="100" w:afterAutospacing="1" w:line="240" w:lineRule="auto"/>
        <w:ind w:left="0" w:firstLine="0"/>
        <w:jc w:val="left"/>
        <w:rPr>
          <w:rFonts w:ascii="Verdana" w:eastAsia="Times New Roman" w:hAnsi="Verdana" w:cs="Times New Roman"/>
          <w:sz w:val="18"/>
          <w:szCs w:val="18"/>
          <w:lang w:bidi="mr-IN"/>
        </w:rPr>
      </w:pPr>
      <w:r>
        <w:rPr>
          <w:rFonts w:ascii="Verdana" w:hAnsi="Verdana"/>
          <w:b/>
          <w:bCs/>
          <w:color w:val="000000"/>
          <w:sz w:val="18"/>
          <w:szCs w:val="18"/>
        </w:rPr>
        <w:t>Organization</w:t>
      </w:r>
      <w:r>
        <w:rPr>
          <w:rFonts w:ascii="Verdana" w:hAnsi="Verdana"/>
          <w:color w:val="000000"/>
          <w:sz w:val="18"/>
          <w:szCs w:val="18"/>
        </w:rPr>
        <w:t>:</w:t>
      </w:r>
    </w:p>
    <w:p w14:paraId="1357013D" w14:textId="3C1C9D4D" w:rsidR="0062617E" w:rsidRDefault="009C37A2">
      <w:pPr>
        <w:pStyle w:val="NormalWeb"/>
        <w:spacing w:after="240" w:afterAutospacing="0"/>
        <w:rPr>
          <w:rFonts w:ascii="Verdana" w:hAnsi="Verdana"/>
          <w:color w:val="000000"/>
          <w:sz w:val="18"/>
          <w:szCs w:val="18"/>
        </w:rPr>
      </w:pPr>
      <w:r>
        <w:rPr>
          <w:rFonts w:ascii="Verdana" w:hAnsi="Verdana"/>
          <w:color w:val="000000"/>
          <w:sz w:val="18"/>
          <w:szCs w:val="18"/>
        </w:rPr>
        <w:t xml:space="preserve"> </w:t>
      </w:r>
      <w:r w:rsidR="00512AC6">
        <w:rPr>
          <w:rFonts w:ascii="Verdana" w:hAnsi="Verdana"/>
          <w:color w:val="000000"/>
          <w:sz w:val="18"/>
          <w:szCs w:val="18"/>
        </w:rPr>
        <w:t xml:space="preserve"> </w:t>
      </w:r>
      <w:r>
        <w:rPr>
          <w:rFonts w:ascii="Verdana" w:hAnsi="Verdana"/>
          <w:color w:val="000000"/>
          <w:sz w:val="18"/>
          <w:szCs w:val="18"/>
        </w:rPr>
        <w:t>T</w:t>
      </w:r>
      <w:r w:rsidR="00512AC6">
        <w:rPr>
          <w:rFonts w:ascii="Verdana" w:hAnsi="Verdana"/>
          <w:color w:val="000000"/>
          <w:sz w:val="18"/>
          <w:szCs w:val="18"/>
        </w:rPr>
        <w:t>opic sentences</w:t>
      </w:r>
      <w:r>
        <w:rPr>
          <w:rFonts w:ascii="Verdana" w:hAnsi="Verdana"/>
          <w:color w:val="000000"/>
          <w:sz w:val="18"/>
          <w:szCs w:val="18"/>
        </w:rPr>
        <w:t xml:space="preserve"> are not used</w:t>
      </w:r>
      <w:r w:rsidR="00512AC6">
        <w:rPr>
          <w:rFonts w:ascii="Verdana" w:hAnsi="Verdana"/>
          <w:color w:val="000000"/>
          <w:sz w:val="18"/>
          <w:szCs w:val="18"/>
        </w:rPr>
        <w:t xml:space="preserve"> effectively in some instances:</w:t>
      </w:r>
    </w:p>
    <w:p w14:paraId="0BD732C4" w14:textId="77777777" w:rsidR="0062617E" w:rsidRDefault="00512AC6">
      <w:pPr>
        <w:pStyle w:val="NormalWeb"/>
        <w:spacing w:after="240" w:afterAutospacing="0"/>
        <w:ind w:left="720"/>
        <w:rPr>
          <w:rFonts w:ascii="Verdana" w:hAnsi="Verdana"/>
          <w:sz w:val="18"/>
          <w:szCs w:val="18"/>
          <w:lang w:val="en-US"/>
        </w:rPr>
      </w:pPr>
      <w:r>
        <w:rPr>
          <w:rFonts w:ascii="Verdana" w:hAnsi="Verdana"/>
          <w:sz w:val="18"/>
          <w:szCs w:val="18"/>
          <w:lang w:val="en-US"/>
        </w:rPr>
        <w:t>The article states that before 1998, research carried out by Anne Becker (an anthropologist) on the Fiji Islands revealed that Fijian females were comfortable with whichever body-shapes that they had.</w:t>
      </w:r>
    </w:p>
    <w:p w14:paraId="59C3461E" w14:textId="77777777" w:rsidR="0062617E" w:rsidRDefault="00512AC6">
      <w:pPr>
        <w:pStyle w:val="NormalWeb"/>
        <w:spacing w:after="240" w:afterAutospacing="0"/>
        <w:rPr>
          <w:rFonts w:ascii="Verdana" w:hAnsi="Verdana"/>
          <w:sz w:val="18"/>
          <w:szCs w:val="18"/>
          <w:lang w:val="en-US"/>
        </w:rPr>
      </w:pPr>
      <w:r>
        <w:rPr>
          <w:rFonts w:ascii="Verdana" w:hAnsi="Verdana"/>
          <w:sz w:val="18"/>
          <w:szCs w:val="18"/>
          <w:lang w:val="en-US"/>
        </w:rPr>
        <w:t xml:space="preserve">You begin the discussion by stating what the article states about a research on Fijian females. Instead of doing so, you should present the aspect of your analysis that is being tackled in the paragraph. Topic sentences serve as the preview of the discussion in the paragraph’s body. So, it </w:t>
      </w:r>
      <w:r>
        <w:rPr>
          <w:rFonts w:ascii="Verdana" w:hAnsi="Verdana"/>
          <w:sz w:val="18"/>
          <w:szCs w:val="18"/>
          <w:lang w:val="en-US"/>
        </w:rPr>
        <w:lastRenderedPageBreak/>
        <w:t>would be more appropriate to indicate the area (which makes Susan Bordo effective in relaying her message about eating disorders) being evaluated. Reserve the actual details from the article later in the paragraph to serve as supporting information.</w:t>
      </w:r>
    </w:p>
    <w:p w14:paraId="3365E097" w14:textId="77777777" w:rsidR="0062617E" w:rsidRDefault="00512AC6">
      <w:pPr>
        <w:pStyle w:val="NormalWeb"/>
        <w:spacing w:after="240"/>
        <w:rPr>
          <w:rFonts w:ascii="Verdana" w:hAnsi="Verdana"/>
          <w:sz w:val="18"/>
          <w:szCs w:val="18"/>
          <w:lang w:val="en-US"/>
        </w:rPr>
      </w:pPr>
      <w:r>
        <w:rPr>
          <w:rFonts w:ascii="Verdana" w:hAnsi="Verdana"/>
          <w:sz w:val="18"/>
          <w:szCs w:val="18"/>
          <w:lang w:val="en-US"/>
        </w:rPr>
        <w:t>Which aspect in the article are you analyzing in the paragraph? Which main idea is this reference on Fijian females supporting?</w:t>
      </w:r>
    </w:p>
    <w:p w14:paraId="6665C5B6" w14:textId="77777777" w:rsidR="0062617E" w:rsidRDefault="00512AC6">
      <w:pPr>
        <w:pStyle w:val="NormalWeb"/>
        <w:spacing w:after="240"/>
        <w:rPr>
          <w:rFonts w:ascii="Verdana" w:hAnsi="Verdana"/>
          <w:sz w:val="18"/>
          <w:szCs w:val="18"/>
          <w:lang w:val="en-US"/>
        </w:rPr>
      </w:pPr>
      <w:r>
        <w:rPr>
          <w:rFonts w:ascii="Verdana" w:hAnsi="Verdana"/>
          <w:sz w:val="18"/>
          <w:szCs w:val="18"/>
          <w:lang w:val="en-US"/>
        </w:rPr>
        <w:t xml:space="preserve">Please see this example in revision: </w:t>
      </w:r>
    </w:p>
    <w:p w14:paraId="695ED48C" w14:textId="77777777" w:rsidR="0062617E" w:rsidRDefault="00512AC6">
      <w:pPr>
        <w:pStyle w:val="NormalWeb"/>
        <w:spacing w:after="240"/>
        <w:ind w:left="720"/>
        <w:rPr>
          <w:rFonts w:ascii="Verdana" w:hAnsi="Verdana"/>
          <w:sz w:val="18"/>
          <w:szCs w:val="18"/>
          <w:lang w:val="en-US"/>
        </w:rPr>
      </w:pPr>
      <w:r>
        <w:rPr>
          <w:rFonts w:ascii="Verdana" w:hAnsi="Verdana"/>
          <w:sz w:val="18"/>
          <w:szCs w:val="18"/>
          <w:lang w:val="en-US"/>
        </w:rPr>
        <w:t>The article cites the example of Megyn Kelly’s expose on Fox CEO Roger Ailes for sexual harassment.</w:t>
      </w:r>
    </w:p>
    <w:p w14:paraId="760CDB3E" w14:textId="77777777" w:rsidR="0062617E" w:rsidRDefault="00512AC6">
      <w:pPr>
        <w:pStyle w:val="NormalWeb"/>
        <w:numPr>
          <w:ilvl w:val="0"/>
          <w:numId w:val="1"/>
        </w:numPr>
        <w:spacing w:after="240"/>
        <w:rPr>
          <w:rFonts w:ascii="Verdana" w:hAnsi="Verdana"/>
          <w:b/>
          <w:bCs/>
          <w:sz w:val="18"/>
          <w:szCs w:val="18"/>
          <w:lang w:val="en-US"/>
        </w:rPr>
      </w:pPr>
      <w:r>
        <w:rPr>
          <w:rFonts w:ascii="Verdana" w:hAnsi="Verdana"/>
          <w:b/>
          <w:bCs/>
          <w:sz w:val="18"/>
          <w:szCs w:val="18"/>
          <w:lang w:val="en-US"/>
        </w:rPr>
        <w:t>One of the major reasons the author is effective in conveying the theme of workplace harassment is her use of concrete examples and evidences.</w:t>
      </w:r>
    </w:p>
    <w:p w14:paraId="53CDE8B3" w14:textId="77777777" w:rsidR="0062617E" w:rsidRDefault="00512AC6">
      <w:pPr>
        <w:pStyle w:val="NormalWeb"/>
        <w:rPr>
          <w:rFonts w:ascii="Verdana" w:hAnsi="Verdana"/>
          <w:color w:val="000000"/>
          <w:sz w:val="18"/>
          <w:szCs w:val="18"/>
        </w:rPr>
      </w:pPr>
      <w:r>
        <w:rPr>
          <w:rFonts w:ascii="Verdana" w:hAnsi="Verdana"/>
          <w:b/>
          <w:bCs/>
          <w:color w:val="000000"/>
          <w:sz w:val="18"/>
          <w:szCs w:val="18"/>
        </w:rPr>
        <w:t>Use of Resources</w:t>
      </w:r>
      <w:r>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t>You do not follow APA format in some citations. Check this one:</w:t>
      </w:r>
    </w:p>
    <w:p w14:paraId="1D64F5FE" w14:textId="77777777" w:rsidR="0062617E" w:rsidRDefault="00512AC6">
      <w:pPr>
        <w:pStyle w:val="NormalWeb"/>
        <w:ind w:left="720"/>
        <w:rPr>
          <w:rFonts w:ascii="Verdana" w:hAnsi="Verdana"/>
          <w:sz w:val="18"/>
          <w:szCs w:val="18"/>
          <w:lang w:val="en-US"/>
        </w:rPr>
      </w:pPr>
      <w:r>
        <w:rPr>
          <w:rFonts w:ascii="Verdana" w:hAnsi="Verdana"/>
          <w:sz w:val="18"/>
          <w:szCs w:val="18"/>
          <w:lang w:val="en-US"/>
        </w:rPr>
        <w:t>Bordo (2002) draws attention to the fact that the perceptions have been formed into one’s mind through people's influences, especially poor parenting and celebrity models.</w:t>
      </w:r>
    </w:p>
    <w:p w14:paraId="453DD861" w14:textId="77777777" w:rsidR="0062617E" w:rsidRDefault="00512AC6">
      <w:pPr>
        <w:pStyle w:val="NormalWeb"/>
        <w:rPr>
          <w:rFonts w:ascii="Verdana" w:hAnsi="Verdana"/>
          <w:sz w:val="18"/>
          <w:szCs w:val="18"/>
          <w:lang w:val="en-US"/>
        </w:rPr>
      </w:pPr>
      <w:r>
        <w:rPr>
          <w:rFonts w:ascii="Verdana" w:hAnsi="Verdana"/>
          <w:sz w:val="18"/>
          <w:szCs w:val="18"/>
          <w:lang w:val="en-US"/>
        </w:rPr>
        <w:t>You do not include a locator number here. In sources wherein page/paragraph numbers are available (as what your References page indicates for this source), we also cite the corresponding number where the information can be found.</w:t>
      </w:r>
    </w:p>
    <w:p w14:paraId="70A2E989" w14:textId="77777777" w:rsidR="0062617E" w:rsidRDefault="00512AC6">
      <w:pPr>
        <w:pStyle w:val="NormalWeb"/>
        <w:rPr>
          <w:rFonts w:ascii="Verdana" w:hAnsi="Verdana"/>
          <w:sz w:val="18"/>
          <w:szCs w:val="18"/>
          <w:lang w:val="en-US"/>
        </w:rPr>
      </w:pPr>
      <w:r>
        <w:rPr>
          <w:rFonts w:ascii="Verdana" w:hAnsi="Verdana"/>
          <w:sz w:val="18"/>
          <w:szCs w:val="18"/>
          <w:lang w:val="en-US"/>
        </w:rPr>
        <w:t>Please refer to these model citations:</w:t>
      </w:r>
    </w:p>
    <w:p w14:paraId="34E626FB" w14:textId="77777777" w:rsidR="0062617E" w:rsidRDefault="00512AC6">
      <w:pPr>
        <w:numPr>
          <w:ilvl w:val="0"/>
          <w:numId w:val="2"/>
        </w:numPr>
        <w:spacing w:before="100" w:beforeAutospacing="1" w:after="240" w:line="240" w:lineRule="auto"/>
        <w:jc w:val="left"/>
        <w:rPr>
          <w:rFonts w:ascii="Verdana" w:hAnsi="Verdana" w:cs="Calibri"/>
          <w:sz w:val="18"/>
          <w:szCs w:val="18"/>
          <w:lang w:val="en"/>
        </w:rPr>
      </w:pPr>
      <w:r>
        <w:rPr>
          <w:rFonts w:ascii="Verdana" w:hAnsi="Verdana" w:cs="Calibri"/>
          <w:sz w:val="18"/>
          <w:szCs w:val="18"/>
          <w:lang w:val="en"/>
        </w:rPr>
        <w:t xml:space="preserve">Direct quote </w:t>
      </w:r>
      <w:r>
        <w:rPr>
          <w:rFonts w:ascii="Verdana" w:hAnsi="Verdana" w:cs="Calibri"/>
          <w:sz w:val="18"/>
          <w:szCs w:val="18"/>
          <w:lang w:val="en"/>
        </w:rPr>
        <w:sym w:font="Wingdings" w:char="F0E0"/>
      </w:r>
      <w:r>
        <w:rPr>
          <w:rFonts w:ascii="Verdana" w:hAnsi="Verdana" w:cs="Calibri"/>
          <w:sz w:val="18"/>
          <w:szCs w:val="18"/>
          <w:lang w:val="en"/>
        </w:rPr>
        <w:t xml:space="preserve"> The book states that "Changes in brain structure and functions pave the way for an increasingly complex level of cognition" (Astudillo, 2018, p. 47).</w:t>
      </w:r>
    </w:p>
    <w:p w14:paraId="7C72288C" w14:textId="77777777" w:rsidR="0062617E" w:rsidRDefault="00512AC6">
      <w:pPr>
        <w:numPr>
          <w:ilvl w:val="0"/>
          <w:numId w:val="2"/>
        </w:numPr>
        <w:spacing w:before="100" w:beforeAutospacing="1" w:after="240" w:line="240" w:lineRule="auto"/>
        <w:jc w:val="left"/>
        <w:rPr>
          <w:rFonts w:ascii="Verdana" w:hAnsi="Verdana" w:cs="Calibri"/>
          <w:sz w:val="18"/>
          <w:szCs w:val="18"/>
          <w:lang w:val="en"/>
        </w:rPr>
      </w:pPr>
      <w:r>
        <w:rPr>
          <w:rFonts w:ascii="Verdana" w:hAnsi="Verdana" w:cs="Calibri"/>
          <w:sz w:val="18"/>
          <w:szCs w:val="18"/>
          <w:lang w:val="en"/>
        </w:rPr>
        <w:t xml:space="preserve">Paraphrase and author name used in signal phrase </w:t>
      </w:r>
      <w:r>
        <w:rPr>
          <w:rFonts w:ascii="Verdana" w:hAnsi="Verdana" w:cs="Calibri"/>
          <w:sz w:val="18"/>
          <w:szCs w:val="18"/>
          <w:lang w:val="en"/>
        </w:rPr>
        <w:sym w:font="Wingdings" w:char="F0E0"/>
      </w:r>
      <w:r>
        <w:rPr>
          <w:rFonts w:ascii="Verdana" w:hAnsi="Verdana" w:cs="Calibri"/>
          <w:sz w:val="18"/>
          <w:szCs w:val="18"/>
          <w:lang w:val="en"/>
        </w:rPr>
        <w:t xml:space="preserve"> Astudillo (2018) states in her book that changes that happen in our brain structure and functions result to a complex level of cognition (p. 47).</w:t>
      </w:r>
    </w:p>
    <w:p w14:paraId="428A79FF" w14:textId="77777777" w:rsidR="0062617E" w:rsidRDefault="00512AC6">
      <w:pPr>
        <w:numPr>
          <w:ilvl w:val="0"/>
          <w:numId w:val="2"/>
        </w:numPr>
        <w:spacing w:before="100" w:beforeAutospacing="1" w:after="240" w:line="240" w:lineRule="auto"/>
        <w:jc w:val="left"/>
        <w:rPr>
          <w:rFonts w:ascii="Verdana" w:hAnsi="Verdana" w:cs="Calibri"/>
          <w:sz w:val="18"/>
          <w:szCs w:val="18"/>
          <w:lang w:val="en"/>
        </w:rPr>
      </w:pPr>
      <w:r>
        <w:rPr>
          <w:rFonts w:ascii="Verdana" w:hAnsi="Verdana" w:cs="Calibri"/>
          <w:sz w:val="18"/>
          <w:szCs w:val="18"/>
          <w:lang w:val="en"/>
        </w:rPr>
        <w:t xml:space="preserve">Paraphrase and author name not used in signal phrase </w:t>
      </w:r>
      <w:r>
        <w:rPr>
          <w:rFonts w:ascii="Verdana" w:hAnsi="Verdana" w:cs="Calibri"/>
          <w:sz w:val="18"/>
          <w:szCs w:val="18"/>
          <w:lang w:val="en"/>
        </w:rPr>
        <w:sym w:font="Wingdings" w:char="F0E0"/>
      </w:r>
      <w:r>
        <w:rPr>
          <w:rFonts w:ascii="Verdana" w:hAnsi="Verdana" w:cs="Calibri"/>
          <w:sz w:val="18"/>
          <w:szCs w:val="18"/>
          <w:lang w:val="en"/>
        </w:rPr>
        <w:t xml:space="preserve"> It is stated that changes that occur in the brain structure and functions result to a complex level of cognition (Astudillo, 2018, p. 47).</w:t>
      </w:r>
    </w:p>
    <w:p w14:paraId="5576FE48" w14:textId="77777777" w:rsidR="0062617E" w:rsidRDefault="00512AC6">
      <w:pPr>
        <w:shd w:val="clear" w:color="auto" w:fill="FFFFFF"/>
        <w:spacing w:before="100" w:beforeAutospacing="1" w:after="100" w:afterAutospacing="1" w:line="240" w:lineRule="auto"/>
        <w:ind w:left="0" w:firstLine="0"/>
        <w:jc w:val="left"/>
        <w:rPr>
          <w:rFonts w:ascii="Verdana" w:eastAsia="Times New Roman" w:hAnsi="Verdana" w:cs="Times New Roman"/>
          <w:sz w:val="18"/>
          <w:szCs w:val="18"/>
          <w:lang w:bidi="mr-IN"/>
        </w:rPr>
      </w:pPr>
      <w:r>
        <w:rPr>
          <w:rFonts w:ascii="Verdana" w:hAnsi="Verdana" w:cs="Calibri"/>
          <w:sz w:val="18"/>
          <w:szCs w:val="18"/>
          <w:lang w:val="en"/>
        </w:rPr>
        <w:t xml:space="preserve">For more help, see </w:t>
      </w:r>
      <w:hyperlink r:id="rId8" w:history="1">
        <w:r>
          <w:rPr>
            <w:rFonts w:ascii="Verdana" w:eastAsia="Times New Roman" w:hAnsi="Verdana" w:cs="Times New Roman"/>
            <w:color w:val="337AB7"/>
            <w:sz w:val="18"/>
            <w:szCs w:val="18"/>
            <w:u w:val="single"/>
            <w:lang w:bidi="mr-IN"/>
          </w:rPr>
          <w:t>APA Style 7th Edition</w:t>
        </w:r>
      </w:hyperlink>
      <w:r>
        <w:rPr>
          <w:rFonts w:ascii="Verdana" w:eastAsia="Times New Roman" w:hAnsi="Verdana" w:cs="Times New Roman"/>
          <w:sz w:val="18"/>
          <w:szCs w:val="18"/>
          <w:lang w:bidi="mr-IN"/>
        </w:rPr>
        <w:t>.</w:t>
      </w:r>
    </w:p>
    <w:p w14:paraId="5105F768" w14:textId="77777777" w:rsidR="0062617E" w:rsidRDefault="00512AC6">
      <w:pPr>
        <w:pStyle w:val="NormalWeb"/>
        <w:rPr>
          <w:rFonts w:ascii="Verdana" w:hAnsi="Verdana"/>
          <w:color w:val="000000"/>
          <w:sz w:val="18"/>
          <w:szCs w:val="18"/>
        </w:rPr>
      </w:pPr>
      <w:r>
        <w:rPr>
          <w:rStyle w:val="Strong"/>
          <w:rFonts w:ascii="Verdana" w:hAnsi="Verdana"/>
          <w:color w:val="000000"/>
          <w:sz w:val="18"/>
          <w:szCs w:val="18"/>
        </w:rPr>
        <w:t>Summary of Next Steps:</w:t>
      </w:r>
      <w:r>
        <w:rPr>
          <w:rFonts w:ascii="Verdana" w:hAnsi="Verdana"/>
          <w:color w:val="000000"/>
          <w:sz w:val="18"/>
          <w:szCs w:val="18"/>
        </w:rPr>
        <w:t> </w:t>
      </w:r>
    </w:p>
    <w:p w14:paraId="6CF13628" w14:textId="77777777" w:rsidR="0062617E" w:rsidRDefault="00512AC6">
      <w:pPr>
        <w:numPr>
          <w:ilvl w:val="0"/>
          <w:numId w:val="3"/>
        </w:numPr>
        <w:spacing w:before="100" w:beforeAutospacing="1" w:after="100" w:afterAutospacing="1" w:line="240" w:lineRule="auto"/>
        <w:jc w:val="left"/>
        <w:rPr>
          <w:rFonts w:ascii="Verdana" w:hAnsi="Verdana"/>
          <w:color w:val="000000"/>
          <w:sz w:val="18"/>
          <w:szCs w:val="18"/>
        </w:rPr>
      </w:pPr>
      <w:r>
        <w:rPr>
          <w:rFonts w:ascii="Verdana" w:hAnsi="Verdana"/>
          <w:color w:val="000000"/>
          <w:sz w:val="18"/>
          <w:szCs w:val="18"/>
        </w:rPr>
        <w:t>Enhance the discussion on main thoughts and ideas.</w:t>
      </w:r>
      <w:r>
        <w:rPr>
          <w:rFonts w:ascii="Verdana" w:hAnsi="Verdana"/>
          <w:color w:val="000000"/>
          <w:sz w:val="18"/>
          <w:szCs w:val="18"/>
        </w:rPr>
        <w:br/>
        <w:t> </w:t>
      </w:r>
    </w:p>
    <w:p w14:paraId="7CB79384" w14:textId="77777777" w:rsidR="0062617E" w:rsidRDefault="00512AC6">
      <w:pPr>
        <w:numPr>
          <w:ilvl w:val="0"/>
          <w:numId w:val="3"/>
        </w:numPr>
        <w:spacing w:before="100" w:beforeAutospacing="1" w:after="100" w:afterAutospacing="1" w:line="240" w:lineRule="auto"/>
        <w:jc w:val="left"/>
        <w:rPr>
          <w:rFonts w:ascii="Verdana" w:hAnsi="Verdana"/>
          <w:color w:val="000000"/>
          <w:sz w:val="18"/>
          <w:szCs w:val="18"/>
        </w:rPr>
      </w:pPr>
      <w:r>
        <w:rPr>
          <w:rFonts w:ascii="Verdana" w:hAnsi="Verdana"/>
          <w:color w:val="000000"/>
          <w:sz w:val="18"/>
          <w:szCs w:val="18"/>
        </w:rPr>
        <w:t>Write topic sentences that directly convey the element of analysis in focus.</w:t>
      </w:r>
      <w:r>
        <w:rPr>
          <w:rFonts w:ascii="Verdana" w:hAnsi="Verdana"/>
          <w:color w:val="000000"/>
          <w:sz w:val="18"/>
          <w:szCs w:val="18"/>
        </w:rPr>
        <w:br/>
        <w:t> </w:t>
      </w:r>
    </w:p>
    <w:p w14:paraId="29A319E1" w14:textId="77777777" w:rsidR="0062617E" w:rsidRDefault="00512AC6">
      <w:pPr>
        <w:numPr>
          <w:ilvl w:val="0"/>
          <w:numId w:val="3"/>
        </w:numPr>
        <w:spacing w:before="100" w:beforeAutospacing="1" w:after="100" w:afterAutospacing="1" w:line="240" w:lineRule="auto"/>
        <w:jc w:val="left"/>
        <w:rPr>
          <w:rFonts w:ascii="Verdana" w:hAnsi="Verdana"/>
          <w:color w:val="000000"/>
          <w:sz w:val="18"/>
          <w:szCs w:val="18"/>
        </w:rPr>
      </w:pPr>
      <w:r>
        <w:rPr>
          <w:rFonts w:ascii="Verdana" w:hAnsi="Verdana"/>
          <w:color w:val="000000"/>
          <w:sz w:val="18"/>
          <w:szCs w:val="18"/>
        </w:rPr>
        <w:t>Follow correct APA guidelines when citing your sources.</w:t>
      </w:r>
    </w:p>
    <w:p w14:paraId="71248801" w14:textId="2D1C3A76" w:rsidR="0062617E" w:rsidRDefault="00512AC6">
      <w:pPr>
        <w:pStyle w:val="NormalWeb"/>
        <w:rPr>
          <w:rFonts w:ascii="Verdana" w:hAnsi="Verdana"/>
          <w:color w:val="000000"/>
          <w:sz w:val="18"/>
          <w:szCs w:val="18"/>
        </w:rPr>
      </w:pPr>
      <w:r>
        <w:rPr>
          <w:rFonts w:ascii="Verdana" w:hAnsi="Verdana"/>
          <w:color w:val="000000"/>
          <w:sz w:val="18"/>
          <w:szCs w:val="18"/>
        </w:rPr>
        <w:t>Thank you for submitting your essay for a review</w:t>
      </w:r>
      <w:r w:rsidR="009C37A2">
        <w:rPr>
          <w:rFonts w:ascii="Verdana" w:hAnsi="Verdana"/>
          <w:color w:val="000000"/>
          <w:sz w:val="18"/>
          <w:szCs w:val="18"/>
        </w:rPr>
        <w:t>.</w:t>
      </w:r>
      <w:r>
        <w:rPr>
          <w:rFonts w:ascii="Verdana" w:hAnsi="Verdana"/>
          <w:color w:val="000000"/>
          <w:sz w:val="18"/>
          <w:szCs w:val="18"/>
        </w:rPr>
        <w:t xml:space="preserve"> I enjoyed helping you with this step in the revision process. Have a good day! </w:t>
      </w:r>
    </w:p>
    <w:p w14:paraId="286A0981" w14:textId="77777777" w:rsidR="0062617E" w:rsidRDefault="00512AC6">
      <w:pPr>
        <w:pStyle w:val="NormalWeb"/>
        <w:rPr>
          <w:rFonts w:ascii="Verdana" w:hAnsi="Verdana"/>
          <w:color w:val="000000"/>
          <w:sz w:val="18"/>
          <w:szCs w:val="18"/>
        </w:rPr>
      </w:pPr>
      <w:r>
        <w:rPr>
          <w:rFonts w:ascii="Verdana" w:hAnsi="Verdana"/>
          <w:color w:val="000000"/>
          <w:sz w:val="18"/>
          <w:szCs w:val="18"/>
        </w:rPr>
        <w:t>Please look for comments </w:t>
      </w:r>
      <w:r>
        <w:rPr>
          <w:rStyle w:val="Strong"/>
          <w:rFonts w:ascii="Verdana" w:hAnsi="Verdana"/>
          <w:color w:val="000000"/>
          <w:sz w:val="18"/>
          <w:szCs w:val="18"/>
        </w:rPr>
        <w:t>[in bold and in brackets]</w:t>
      </w:r>
      <w:r>
        <w:rPr>
          <w:rFonts w:ascii="Verdana" w:hAnsi="Verdana"/>
          <w:color w:val="000000"/>
          <w:sz w:val="18"/>
          <w:szCs w:val="18"/>
        </w:rPr>
        <w:t> in your essay below.</w:t>
      </w:r>
      <w:r>
        <w:rPr>
          <w:rFonts w:ascii="Verdana" w:hAnsi="Verdana"/>
          <w:color w:val="000000"/>
          <w:sz w:val="18"/>
          <w:szCs w:val="18"/>
        </w:rPr>
        <w:br/>
        <w:t>Thank you for submitting your work to Smarthinking! We hope to see you again soon.</w:t>
      </w:r>
    </w:p>
    <w:p w14:paraId="06FB6EC3" w14:textId="77777777" w:rsidR="0062617E" w:rsidRDefault="0062617E">
      <w:pPr>
        <w:ind w:left="0" w:firstLine="0"/>
        <w:rPr>
          <w:rFonts w:ascii="Times New Roman" w:hAnsi="Times New Roman" w:cs="Times New Roman"/>
          <w:sz w:val="24"/>
          <w:szCs w:val="24"/>
          <w:lang w:val="en-US"/>
        </w:rPr>
      </w:pPr>
    </w:p>
    <w:p w14:paraId="76D4DA98" w14:textId="77777777" w:rsidR="0062617E" w:rsidRDefault="0062617E">
      <w:pPr>
        <w:ind w:left="0" w:firstLine="0"/>
        <w:rPr>
          <w:rFonts w:ascii="Times New Roman" w:hAnsi="Times New Roman" w:cs="Times New Roman"/>
          <w:sz w:val="24"/>
          <w:szCs w:val="24"/>
          <w:lang w:val="en-US"/>
        </w:rPr>
      </w:pPr>
    </w:p>
    <w:p w14:paraId="5ED2FC6B" w14:textId="77777777" w:rsidR="0062617E" w:rsidRDefault="0062617E">
      <w:pPr>
        <w:ind w:left="0" w:firstLine="0"/>
        <w:rPr>
          <w:rFonts w:ascii="Times New Roman" w:hAnsi="Times New Roman" w:cs="Times New Roman"/>
          <w:sz w:val="24"/>
          <w:szCs w:val="24"/>
          <w:lang w:val="en-US"/>
        </w:rPr>
      </w:pPr>
    </w:p>
    <w:p w14:paraId="5F2A70CE" w14:textId="77777777" w:rsidR="0062617E" w:rsidRDefault="0062617E">
      <w:pPr>
        <w:ind w:left="0" w:firstLine="0"/>
        <w:rPr>
          <w:rFonts w:ascii="Times New Roman" w:hAnsi="Times New Roman" w:cs="Times New Roman"/>
          <w:sz w:val="24"/>
          <w:szCs w:val="24"/>
          <w:lang w:val="en-US"/>
        </w:rPr>
      </w:pPr>
    </w:p>
    <w:p w14:paraId="7A368A2A" w14:textId="77777777" w:rsidR="0062617E" w:rsidRDefault="0062617E">
      <w:pPr>
        <w:ind w:left="0" w:firstLine="0"/>
        <w:rPr>
          <w:rFonts w:ascii="Times New Roman" w:hAnsi="Times New Roman" w:cs="Times New Roman"/>
          <w:sz w:val="24"/>
          <w:szCs w:val="24"/>
          <w:lang w:val="en-US"/>
        </w:rPr>
      </w:pPr>
    </w:p>
    <w:p w14:paraId="195F6CB7" w14:textId="77777777" w:rsidR="0062617E" w:rsidRDefault="0062617E">
      <w:pPr>
        <w:ind w:left="0" w:firstLine="0"/>
        <w:rPr>
          <w:rFonts w:ascii="Times New Roman" w:hAnsi="Times New Roman" w:cs="Times New Roman"/>
          <w:sz w:val="24"/>
          <w:szCs w:val="24"/>
          <w:lang w:val="en-US"/>
        </w:rPr>
      </w:pPr>
    </w:p>
    <w:p w14:paraId="7CDA5AE7" w14:textId="77777777" w:rsidR="0062617E" w:rsidRDefault="0062617E">
      <w:pPr>
        <w:ind w:left="0" w:firstLine="0"/>
        <w:rPr>
          <w:rFonts w:ascii="Times New Roman" w:hAnsi="Times New Roman" w:cs="Times New Roman"/>
          <w:sz w:val="24"/>
          <w:szCs w:val="24"/>
          <w:lang w:val="en-US"/>
        </w:rPr>
      </w:pPr>
    </w:p>
    <w:p w14:paraId="5FDE597C" w14:textId="77777777" w:rsidR="0062617E" w:rsidRDefault="0062617E">
      <w:pPr>
        <w:ind w:left="0" w:firstLine="0"/>
        <w:rPr>
          <w:rFonts w:ascii="Times New Roman" w:hAnsi="Times New Roman" w:cs="Times New Roman"/>
          <w:sz w:val="24"/>
          <w:szCs w:val="24"/>
          <w:lang w:val="en-US"/>
        </w:rPr>
      </w:pPr>
    </w:p>
    <w:p w14:paraId="701BD6C4" w14:textId="77777777" w:rsidR="0062617E" w:rsidRDefault="00512AC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14:paraId="770B0C8B" w14:textId="73775D56" w:rsidR="0062617E" w:rsidRDefault="009C37A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14:paraId="7DED2DB3" w14:textId="76CBAA8C" w:rsidR="0062617E" w:rsidRDefault="009C37A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0EFF19F3" w14:textId="77777777" w:rsidR="0062617E" w:rsidRDefault="0062617E">
      <w:pPr>
        <w:ind w:left="0" w:firstLine="0"/>
        <w:rPr>
          <w:rFonts w:ascii="Times New Roman" w:hAnsi="Times New Roman" w:cs="Times New Roman"/>
          <w:sz w:val="24"/>
          <w:szCs w:val="24"/>
          <w:lang w:val="en-US"/>
        </w:rPr>
      </w:pPr>
    </w:p>
    <w:p w14:paraId="6B9344BC" w14:textId="77777777" w:rsidR="0062617E" w:rsidRDefault="0062617E">
      <w:pPr>
        <w:ind w:left="0" w:firstLine="0"/>
        <w:rPr>
          <w:rFonts w:ascii="Times New Roman" w:hAnsi="Times New Roman" w:cs="Times New Roman"/>
          <w:sz w:val="24"/>
          <w:szCs w:val="24"/>
          <w:lang w:val="en-US"/>
        </w:rPr>
      </w:pPr>
    </w:p>
    <w:p w14:paraId="0BC0C8C0" w14:textId="77777777" w:rsidR="0062617E" w:rsidRDefault="0062617E">
      <w:pPr>
        <w:ind w:left="0" w:firstLine="0"/>
        <w:rPr>
          <w:rFonts w:ascii="Times New Roman" w:hAnsi="Times New Roman" w:cs="Times New Roman"/>
          <w:sz w:val="24"/>
          <w:szCs w:val="24"/>
          <w:lang w:val="en-US"/>
        </w:rPr>
      </w:pPr>
    </w:p>
    <w:p w14:paraId="7DE22951" w14:textId="77777777" w:rsidR="0062617E" w:rsidRDefault="0062617E">
      <w:pPr>
        <w:ind w:left="0" w:firstLine="0"/>
        <w:rPr>
          <w:rFonts w:ascii="Times New Roman" w:hAnsi="Times New Roman" w:cs="Times New Roman"/>
          <w:sz w:val="24"/>
          <w:szCs w:val="24"/>
          <w:lang w:val="en-US"/>
        </w:rPr>
      </w:pPr>
    </w:p>
    <w:p w14:paraId="6857F1C6" w14:textId="77777777" w:rsidR="0062617E" w:rsidRDefault="0062617E">
      <w:pPr>
        <w:ind w:left="0" w:firstLine="0"/>
        <w:rPr>
          <w:rFonts w:ascii="Times New Roman" w:hAnsi="Times New Roman" w:cs="Times New Roman"/>
          <w:sz w:val="24"/>
          <w:szCs w:val="24"/>
          <w:lang w:val="en-US"/>
        </w:rPr>
      </w:pPr>
    </w:p>
    <w:p w14:paraId="10E321C2" w14:textId="77777777" w:rsidR="0062617E" w:rsidRDefault="0062617E">
      <w:pPr>
        <w:ind w:left="0" w:firstLine="0"/>
        <w:rPr>
          <w:rFonts w:ascii="Times New Roman" w:hAnsi="Times New Roman" w:cs="Times New Roman"/>
          <w:sz w:val="24"/>
          <w:szCs w:val="24"/>
          <w:lang w:val="en-US"/>
        </w:rPr>
      </w:pPr>
    </w:p>
    <w:p w14:paraId="7492C75F" w14:textId="77777777" w:rsidR="0062617E" w:rsidRDefault="0062617E">
      <w:pPr>
        <w:ind w:left="0" w:firstLine="0"/>
        <w:rPr>
          <w:rFonts w:ascii="Times New Roman" w:hAnsi="Times New Roman" w:cs="Times New Roman"/>
          <w:sz w:val="24"/>
          <w:szCs w:val="24"/>
          <w:lang w:val="en-US"/>
        </w:rPr>
      </w:pPr>
    </w:p>
    <w:p w14:paraId="3DF774AF" w14:textId="77777777" w:rsidR="0062617E" w:rsidRDefault="0062617E">
      <w:pPr>
        <w:ind w:left="0" w:firstLine="0"/>
        <w:rPr>
          <w:rFonts w:ascii="Times New Roman" w:hAnsi="Times New Roman" w:cs="Times New Roman"/>
          <w:sz w:val="24"/>
          <w:szCs w:val="24"/>
          <w:lang w:val="en-US"/>
        </w:rPr>
      </w:pPr>
    </w:p>
    <w:p w14:paraId="59442A13" w14:textId="77777777" w:rsidR="0062617E" w:rsidRDefault="0062617E">
      <w:pPr>
        <w:ind w:left="0" w:firstLine="0"/>
        <w:rPr>
          <w:rFonts w:ascii="Times New Roman" w:hAnsi="Times New Roman" w:cs="Times New Roman"/>
          <w:sz w:val="24"/>
          <w:szCs w:val="24"/>
          <w:lang w:val="en-US"/>
        </w:rPr>
      </w:pPr>
    </w:p>
    <w:p w14:paraId="270F0634" w14:textId="77777777" w:rsidR="0062617E" w:rsidRDefault="0062617E">
      <w:pPr>
        <w:ind w:left="0" w:firstLine="0"/>
        <w:rPr>
          <w:rFonts w:ascii="Times New Roman" w:hAnsi="Times New Roman" w:cs="Times New Roman"/>
          <w:sz w:val="24"/>
          <w:szCs w:val="24"/>
          <w:lang w:val="en-US"/>
        </w:rPr>
      </w:pPr>
    </w:p>
    <w:p w14:paraId="066DB091" w14:textId="77777777" w:rsidR="0062617E" w:rsidRDefault="0062617E">
      <w:pPr>
        <w:ind w:left="0" w:firstLine="0"/>
        <w:rPr>
          <w:rFonts w:ascii="Times New Roman" w:hAnsi="Times New Roman" w:cs="Times New Roman"/>
          <w:sz w:val="24"/>
          <w:szCs w:val="24"/>
          <w:lang w:val="en-US"/>
        </w:rPr>
      </w:pPr>
    </w:p>
    <w:p w14:paraId="391B5C94" w14:textId="77777777" w:rsidR="0062617E" w:rsidRDefault="0062617E">
      <w:pPr>
        <w:ind w:left="0" w:firstLine="0"/>
        <w:rPr>
          <w:rFonts w:ascii="Times New Roman" w:hAnsi="Times New Roman" w:cs="Times New Roman"/>
          <w:sz w:val="24"/>
          <w:szCs w:val="24"/>
          <w:lang w:val="en-US"/>
        </w:rPr>
      </w:pPr>
    </w:p>
    <w:p w14:paraId="69BB728E" w14:textId="77777777" w:rsidR="0062617E" w:rsidRDefault="0062617E">
      <w:pPr>
        <w:ind w:left="0" w:firstLine="0"/>
        <w:rPr>
          <w:rFonts w:ascii="Times New Roman" w:hAnsi="Times New Roman" w:cs="Times New Roman"/>
          <w:sz w:val="24"/>
          <w:szCs w:val="24"/>
          <w:lang w:val="en-US"/>
        </w:rPr>
      </w:pPr>
    </w:p>
    <w:p w14:paraId="572694CA" w14:textId="77777777" w:rsidR="0062617E" w:rsidRDefault="0062617E">
      <w:pPr>
        <w:ind w:left="0" w:firstLine="0"/>
        <w:rPr>
          <w:rFonts w:ascii="Times New Roman" w:hAnsi="Times New Roman" w:cs="Times New Roman"/>
          <w:sz w:val="24"/>
          <w:szCs w:val="24"/>
          <w:lang w:val="en-US"/>
        </w:rPr>
      </w:pPr>
    </w:p>
    <w:p w14:paraId="0400DCEF" w14:textId="77777777" w:rsidR="009C37A2" w:rsidRDefault="009C37A2">
      <w:pPr>
        <w:ind w:left="0" w:firstLine="0"/>
        <w:jc w:val="center"/>
        <w:rPr>
          <w:rFonts w:ascii="Times New Roman" w:hAnsi="Times New Roman" w:cs="Times New Roman"/>
          <w:sz w:val="24"/>
          <w:szCs w:val="24"/>
          <w:lang w:val="en-US"/>
        </w:rPr>
      </w:pPr>
    </w:p>
    <w:p w14:paraId="7E26F61A" w14:textId="30CB5822" w:rsidR="0062617E" w:rsidRDefault="00512AC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Abstract</w:t>
      </w:r>
    </w:p>
    <w:p w14:paraId="37BC32CA" w14:textId="77777777" w:rsidR="0062617E" w:rsidRDefault="00512AC6">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essay is an analysis of the article </w:t>
      </w:r>
      <w:r>
        <w:rPr>
          <w:rFonts w:ascii="Times New Roman" w:hAnsi="Times New Roman" w:cs="Times New Roman"/>
          <w:iCs/>
          <w:sz w:val="24"/>
          <w:szCs w:val="24"/>
          <w:lang w:val="en-US"/>
        </w:rPr>
        <w:t>The Globalization of Eating Disorders by Susan Bordo</w:t>
      </w:r>
      <w:r>
        <w:rPr>
          <w:rFonts w:ascii="Times New Roman" w:hAnsi="Times New Roman" w:cs="Times New Roman"/>
          <w:sz w:val="24"/>
          <w:szCs w:val="24"/>
          <w:lang w:val="en-US"/>
        </w:rPr>
        <w:t xml:space="preserve"> (2002). The report targets the female community by discussing how cases of eating disorders have increased globally due to misconception by western culture that being slender is beautiful. The concept of thinness has traversed oceans and contents to all corners of the world through mass media influence. Cultures have idolized voluptuous bodies like the Chinese, the Fijian, and Nigerian cultures. They have sacrificed their heritage to accommodate the western culture, as seen on Western TV programs and fashion magazines. The characters portrayed have slender and tall postures. The move has made teenagers go extra miles in the quest to achieve and maintain a slim figure. The most moving part is methods employed by women towards achieving a slender body. They include fasting, induced vomiting, and vigorous exercise. The trend has led to both physical and mental harm, including low self-esteem and diseases like Anorexia Nervosa. The article strives to emphasize that people should stop accommodating whichever negative culture views that were formulated by westerners, for not all western cultures are beneficial. Also, that people need to appreciate their natural physiques and acknowledge that they were wonderfully created and stop judging others based on their physical attributes.</w:t>
      </w:r>
    </w:p>
    <w:p w14:paraId="49F54639" w14:textId="77777777" w:rsidR="0062617E" w:rsidRDefault="00512AC6">
      <w:pPr>
        <w:ind w:left="0" w:firstLine="0"/>
        <w:jc w:val="center"/>
        <w:rPr>
          <w:rFonts w:ascii="Times New Roman" w:hAnsi="Times New Roman" w:cs="Times New Roman"/>
          <w:iCs/>
          <w:sz w:val="24"/>
          <w:szCs w:val="24"/>
          <w:lang w:val="en-US"/>
        </w:rPr>
      </w:pPr>
      <w:r>
        <w:rPr>
          <w:rFonts w:ascii="Times New Roman" w:hAnsi="Times New Roman" w:cs="Times New Roman"/>
          <w:iCs/>
          <w:sz w:val="24"/>
          <w:szCs w:val="24"/>
          <w:lang w:val="en-US"/>
        </w:rPr>
        <w:t>Key words: Globalization, eating disorders, western culture, thinness, mass media.</w:t>
      </w:r>
    </w:p>
    <w:p w14:paraId="6193E68D" w14:textId="77777777" w:rsidR="0062617E" w:rsidRDefault="0062617E">
      <w:pPr>
        <w:ind w:left="0" w:firstLine="0"/>
        <w:rPr>
          <w:rFonts w:ascii="Times New Roman" w:hAnsi="Times New Roman" w:cs="Times New Roman"/>
          <w:sz w:val="24"/>
          <w:szCs w:val="24"/>
          <w:lang w:val="en-US"/>
        </w:rPr>
      </w:pPr>
    </w:p>
    <w:p w14:paraId="02009401" w14:textId="77777777" w:rsidR="0062617E" w:rsidRDefault="0062617E">
      <w:pPr>
        <w:ind w:left="0" w:firstLine="0"/>
        <w:rPr>
          <w:rFonts w:ascii="Times New Roman" w:hAnsi="Times New Roman" w:cs="Times New Roman"/>
          <w:sz w:val="24"/>
          <w:szCs w:val="24"/>
          <w:lang w:val="en-US"/>
        </w:rPr>
      </w:pPr>
    </w:p>
    <w:p w14:paraId="68E72FAE" w14:textId="77777777" w:rsidR="0062617E" w:rsidRDefault="0062617E">
      <w:pPr>
        <w:ind w:left="0" w:firstLine="0"/>
        <w:jc w:val="center"/>
        <w:rPr>
          <w:rFonts w:ascii="Times New Roman" w:hAnsi="Times New Roman" w:cs="Times New Roman"/>
          <w:sz w:val="24"/>
          <w:szCs w:val="24"/>
          <w:lang w:val="en-US"/>
        </w:rPr>
      </w:pPr>
    </w:p>
    <w:p w14:paraId="0A9798A8" w14:textId="77777777" w:rsidR="009C37A2" w:rsidRDefault="009C37A2">
      <w:pPr>
        <w:ind w:left="0" w:firstLine="0"/>
        <w:jc w:val="center"/>
        <w:rPr>
          <w:rFonts w:ascii="Times New Roman" w:hAnsi="Times New Roman" w:cs="Times New Roman"/>
          <w:sz w:val="24"/>
          <w:szCs w:val="24"/>
          <w:lang w:val="en-US"/>
        </w:rPr>
      </w:pPr>
    </w:p>
    <w:p w14:paraId="0196AF88" w14:textId="77777777" w:rsidR="009C37A2" w:rsidRDefault="009C37A2">
      <w:pPr>
        <w:ind w:left="0" w:firstLine="0"/>
        <w:jc w:val="center"/>
        <w:rPr>
          <w:rFonts w:ascii="Times New Roman" w:hAnsi="Times New Roman" w:cs="Times New Roman"/>
          <w:sz w:val="24"/>
          <w:szCs w:val="24"/>
          <w:lang w:val="en-US"/>
        </w:rPr>
      </w:pPr>
    </w:p>
    <w:p w14:paraId="6C7CD3FE" w14:textId="77777777" w:rsidR="009C37A2" w:rsidRDefault="009C37A2">
      <w:pPr>
        <w:ind w:left="0" w:firstLine="0"/>
        <w:jc w:val="center"/>
        <w:rPr>
          <w:rFonts w:ascii="Times New Roman" w:hAnsi="Times New Roman" w:cs="Times New Roman"/>
          <w:sz w:val="24"/>
          <w:szCs w:val="24"/>
          <w:lang w:val="en-US"/>
        </w:rPr>
      </w:pPr>
    </w:p>
    <w:p w14:paraId="4F6F37A9" w14:textId="77777777" w:rsidR="009C37A2" w:rsidRDefault="009C37A2">
      <w:pPr>
        <w:ind w:left="0" w:firstLine="0"/>
        <w:jc w:val="center"/>
        <w:rPr>
          <w:rFonts w:ascii="Times New Roman" w:hAnsi="Times New Roman" w:cs="Times New Roman"/>
          <w:sz w:val="24"/>
          <w:szCs w:val="24"/>
          <w:lang w:val="en-US"/>
        </w:rPr>
      </w:pPr>
    </w:p>
    <w:p w14:paraId="081D20A6" w14:textId="0BDD9A25" w:rsidR="0062617E" w:rsidRDefault="00512AC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Globalization of Eating Disorders</w:t>
      </w:r>
    </w:p>
    <w:p w14:paraId="607A2C23" w14:textId="77777777" w:rsidR="0062617E" w:rsidRDefault="00512AC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Eating disorders refer to health complications as a result of a change in eating habits with the sole aim of achieving and maintaining thinness. In the article, Bordo (2002) describes how western television programs and videos have shaped people to think that possessing a slender body is fashionable and cool. Physical appearance has indeed been an identity factor since the beginning of human race. Modern societies have redefined beauty by imposing extreme standards. Bordo (2002) explains that globalization has enabled the spread of the gospel that "slim is beautiful" through the use of mass media channels, for instance, television programs. In “The Globalization of eating disorders,” Susan Bordo successfully demonstrates that in contemporary societies, eating disorders have become a global issue fueled by adoption of western culture.</w:t>
      </w:r>
    </w:p>
    <w:p w14:paraId="49FC1E85" w14:textId="7E5AB7F7" w:rsidR="0062617E" w:rsidRDefault="00512AC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article states that before 1998, research carried out by Anne Becker (an anthropologist) on the Fiji Islands revealed that Fijian females were comfortable with whichever body-shapes that they had. What brought problems associated with eating disorders in the Fiji Islands was the introduction of the first television station in 1995. The station started broadcasting programmers from the USA, Australia, and Great Britain. Such programs poisoned Fijian women to believe that slim bodies were the best as revealed by the slim characters in the programs. In “Eating Disorders and the Role of the Media”, Spettigue (2004) mentions a naturalistic experiment that was conducted in Fiji and provided strong evidence to support the theory that media has a significant role in the development of body dissatisfaction symptomology. By 1998, voluptuous body shapes were viewed as unfashionable by Fijian females. 62% of the girls agreed that they practiced dieting to attain a slim figure, with 11% of the females using weird ways, for instance, vomiting in pursuit of weight control (Bordo, 2002). The females strived to achieve a slender body, as reflected in the programs. The most puzzling aspect was how television programs could erode the Fijian </w:t>
      </w:r>
      <w:r>
        <w:rPr>
          <w:rFonts w:ascii="Times New Roman" w:hAnsi="Times New Roman" w:cs="Times New Roman"/>
          <w:sz w:val="24"/>
          <w:szCs w:val="24"/>
          <w:lang w:val="en-US"/>
        </w:rPr>
        <w:lastRenderedPageBreak/>
        <w:t xml:space="preserve">culture, which initially embraced and celebrated voluptuous bodies in their societies. In the article, Bordo (2002) has her audience visualize a young girl standing in front of the mirror that is mentally disturbed about her physical appearance. </w:t>
      </w:r>
      <w:r>
        <w:rPr>
          <w:rFonts w:ascii="Times New Roman" w:hAnsi="Times New Roman" w:cs="Times New Roman"/>
          <w:b/>
          <w:bCs/>
          <w:sz w:val="24"/>
          <w:szCs w:val="24"/>
          <w:lang w:val="en-US"/>
        </w:rPr>
        <w:t xml:space="preserve">[You should indicate the locator number in this statement. This is to adhere to APA format.] </w:t>
      </w:r>
      <w:r>
        <w:rPr>
          <w:rFonts w:ascii="Times New Roman" w:hAnsi="Times New Roman" w:cs="Times New Roman"/>
          <w:sz w:val="24"/>
          <w:szCs w:val="24"/>
          <w:lang w:val="en-US"/>
        </w:rPr>
        <w:t xml:space="preserve">Despite achieving her ideal body weight of 115lb as per the doctor's chart, she is deceived by her eyes to believe that she is still dumpy. The girl is not content with her figure because she compares herself with Lady Marmelade featured in the film, </w:t>
      </w:r>
      <w:r>
        <w:rPr>
          <w:rFonts w:ascii="Times New Roman" w:hAnsi="Times New Roman" w:cs="Times New Roman"/>
          <w:iCs/>
          <w:sz w:val="24"/>
          <w:szCs w:val="24"/>
          <w:lang w:val="en-US"/>
        </w:rPr>
        <w:t>Moulin Rouge</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The sexy images of Mya and Christina Aguilera make her burn with hatred when reality dawns on her that she will never be like them.</w:t>
      </w:r>
    </w:p>
    <w:p w14:paraId="682BAC0E" w14:textId="77777777" w:rsidR="0062617E" w:rsidRDefault="00512AC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International beauty pageant platforms were sources of spreading the message that being slim is beautiful and fashionable in the article. The needs of the Miss World Competition, that contestants should be slender and tall was a nightmare to Nigerian contestants who flopped in every contest because they took voluptuous ladies as defined by their culture. Things took a positive tone when an entrepreneur selected Agbani Darego (a light-skinned and skinny beauty) who matched the characters that the entrepreneur watched on M-Net South African TV channel which broadcasted American movies and shows. Agbani managed to be the first Black African to be crowned Miss World. The win made Nigerian teenagers tirelessly exercise and fast to achieve a slender figure.</w:t>
      </w:r>
    </w:p>
    <w:p w14:paraId="6E7489D2" w14:textId="77777777" w:rsidR="0062617E" w:rsidRDefault="00512AC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Bordo (2002) affirms that it is prudent communities from various corners of the world should pride in their cultures and practice them instead of copying the extreme western cultures. </w:t>
      </w:r>
      <w:r>
        <w:rPr>
          <w:rFonts w:ascii="Times New Roman" w:hAnsi="Times New Roman" w:cs="Times New Roman"/>
          <w:b/>
          <w:bCs/>
          <w:sz w:val="24"/>
          <w:szCs w:val="24"/>
          <w:lang w:val="en-US"/>
        </w:rPr>
        <w:t xml:space="preserve">[You cite from the article to present a thought in the topic sentence. Consider using Bordo’s affirmation as supporting information later in the paragraph. Focus instead on stating the aspect you will focus your analysis on in the paragraph to have a more effective topic sentence.] </w:t>
      </w:r>
      <w:r>
        <w:rPr>
          <w:rFonts w:ascii="Times New Roman" w:hAnsi="Times New Roman" w:cs="Times New Roman"/>
          <w:sz w:val="24"/>
          <w:szCs w:val="24"/>
          <w:lang w:val="en-US"/>
        </w:rPr>
        <w:t xml:space="preserve">The transfusion of culture amongst the international communities is inevitable. The article tries to bring out a compelling fact that communities </w:t>
      </w:r>
      <w:r>
        <w:rPr>
          <w:rFonts w:ascii="Times New Roman" w:hAnsi="Times New Roman" w:cs="Times New Roman"/>
          <w:sz w:val="24"/>
          <w:szCs w:val="24"/>
          <w:lang w:val="en-US"/>
        </w:rPr>
        <w:lastRenderedPageBreak/>
        <w:t>need to scrutinize new cultures and concepts so that they can only adopt those cultures that enrich them, for not all western cultural practices are healthy for every society. If societies cherish fleshy bodies, let it be their culture, and the same goes for those that celebrate slim bodies. This gesture enables women to be proud of their skin color, and body shapes a notion that will restore their self-esteem. It will also enable them to avoid civilization slavery, which leads to both physical disorders like anorexia nervosa and mental illness, like stress and lack of self-esteem.</w:t>
      </w:r>
    </w:p>
    <w:p w14:paraId="07D83D58" w14:textId="77777777" w:rsidR="0062617E" w:rsidRDefault="00512AC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point that images have become teaching aids in the modern world is unconvincing.  The article highlights that images act as a role model on how women consider and interpret their bodies. Bordo (2002) draws attention to the fact that the perceptions have been formed into one’s mind through people's influences, especially poor parenting and celebrity models. The notion can also be overturned by proper parenting, educational teachings, and through the role of clergies to emphasize that everybody was created wonderfully and hence should embrace his/her physical appearance.</w:t>
      </w:r>
    </w:p>
    <w:p w14:paraId="0DB61CC8" w14:textId="77777777" w:rsidR="0062617E" w:rsidRDefault="00512AC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article was an excellent piece of work that positively aims at shaping societies. Bordo (2002) does a good job using pathos to grab her reader from the beginning. Societies are asked to embrace their cultural values, heritage, and are shun away from coping with every western cultural trend. Not all western cultures are beneficial to global society</w:t>
      </w:r>
      <w:bookmarkStart w:id="0" w:name="_Hlk41775060"/>
      <w:r>
        <w:rPr>
          <w:rFonts w:ascii="Times New Roman" w:hAnsi="Times New Roman" w:cs="Times New Roman"/>
          <w:sz w:val="24"/>
          <w:szCs w:val="24"/>
          <w:lang w:val="en-US"/>
        </w:rPr>
        <w:t xml:space="preserve">. </w:t>
      </w:r>
      <w:bookmarkEnd w:id="0"/>
      <w:r>
        <w:rPr>
          <w:rFonts w:ascii="Times New Roman" w:hAnsi="Times New Roman" w:cs="Times New Roman"/>
          <w:sz w:val="24"/>
          <w:szCs w:val="24"/>
          <w:lang w:val="en-US"/>
        </w:rPr>
        <w:t>Also, people must appreciate the different body figures that those in our societies possess instead of discriminating and putting women under pressure to yield to the extreme demands of some of the western cultures. In “The Globalization of eating disorders,” Susan Bordo successfully demonstrates that in contemporary societies, eating disorders have become a global issue fueled by adoption of western culture.</w:t>
      </w:r>
    </w:p>
    <w:p w14:paraId="7F106297" w14:textId="77777777" w:rsidR="003515C3" w:rsidRDefault="003515C3" w:rsidP="003515C3">
      <w:pPr>
        <w:ind w:left="0" w:firstLine="0"/>
        <w:rPr>
          <w:rFonts w:ascii="Times New Roman" w:hAnsi="Times New Roman" w:cs="Times New Roman"/>
          <w:sz w:val="24"/>
          <w:szCs w:val="24"/>
          <w:lang w:val="en-US"/>
        </w:rPr>
      </w:pPr>
    </w:p>
    <w:p w14:paraId="3C3A1378" w14:textId="77777777" w:rsidR="003515C3" w:rsidRDefault="003515C3" w:rsidP="003515C3">
      <w:pPr>
        <w:ind w:left="0" w:firstLine="0"/>
        <w:rPr>
          <w:rFonts w:ascii="Times New Roman" w:hAnsi="Times New Roman" w:cs="Times New Roman"/>
          <w:sz w:val="24"/>
          <w:szCs w:val="24"/>
          <w:lang w:val="en-US"/>
        </w:rPr>
      </w:pPr>
    </w:p>
    <w:p w14:paraId="566CDEC8" w14:textId="77777777" w:rsidR="009C37A2" w:rsidRDefault="009C37A2" w:rsidP="003515C3">
      <w:pPr>
        <w:ind w:left="0" w:firstLine="0"/>
        <w:jc w:val="center"/>
        <w:rPr>
          <w:rFonts w:ascii="Times New Roman" w:hAnsi="Times New Roman" w:cs="Times New Roman"/>
          <w:sz w:val="24"/>
          <w:szCs w:val="24"/>
          <w:lang w:val="en-US"/>
        </w:rPr>
      </w:pPr>
    </w:p>
    <w:p w14:paraId="19112FDB" w14:textId="481E88A4" w:rsidR="0062617E" w:rsidRDefault="00512AC6" w:rsidP="003515C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Reference</w:t>
      </w:r>
      <w:r w:rsidR="003515C3">
        <w:rPr>
          <w:rFonts w:ascii="Times New Roman" w:hAnsi="Times New Roman" w:cs="Times New Roman"/>
          <w:sz w:val="24"/>
          <w:szCs w:val="24"/>
          <w:lang w:val="en-US"/>
        </w:rPr>
        <w:t>s</w:t>
      </w:r>
    </w:p>
    <w:p w14:paraId="43659796" w14:textId="23567DA3" w:rsidR="0062617E" w:rsidRPr="00532176" w:rsidRDefault="00512AC6">
      <w:pPr>
        <w:ind w:hanging="720"/>
        <w:rPr>
          <w:rFonts w:ascii="Times New Roman" w:hAnsi="Times New Roman" w:cs="Times New Roman"/>
          <w:color w:val="222222"/>
          <w:sz w:val="24"/>
          <w:szCs w:val="24"/>
          <w:shd w:val="clear" w:color="auto" w:fill="FFFFFF"/>
        </w:rPr>
      </w:pPr>
      <w:r w:rsidRPr="00532176">
        <w:rPr>
          <w:rFonts w:ascii="Times New Roman" w:hAnsi="Times New Roman" w:cs="Times New Roman"/>
          <w:sz w:val="24"/>
          <w:szCs w:val="24"/>
          <w:lang w:val="en-US"/>
        </w:rPr>
        <w:t xml:space="preserve"> </w:t>
      </w:r>
      <w:r w:rsidRPr="00532176">
        <w:rPr>
          <w:rFonts w:ascii="Times New Roman" w:hAnsi="Times New Roman" w:cs="Times New Roman"/>
          <w:color w:val="222222"/>
          <w:sz w:val="24"/>
          <w:szCs w:val="24"/>
          <w:shd w:val="clear" w:color="auto" w:fill="FFFFFF"/>
        </w:rPr>
        <w:t xml:space="preserve">Bordo, S. (2002). The globalization of eating disorders. The McGraw Hill reader: Issues across the disciplines, </w:t>
      </w:r>
      <w:r w:rsidR="009C37A2">
        <w:rPr>
          <w:rFonts w:ascii="Times New Roman" w:hAnsi="Times New Roman" w:cs="Times New Roman"/>
          <w:color w:val="222222"/>
          <w:sz w:val="24"/>
          <w:szCs w:val="24"/>
          <w:shd w:val="clear" w:color="auto" w:fill="FFFFFF"/>
        </w:rPr>
        <w:t>1-4</w:t>
      </w:r>
      <w:r w:rsidRPr="00532176">
        <w:rPr>
          <w:rFonts w:ascii="Times New Roman" w:hAnsi="Times New Roman" w:cs="Times New Roman"/>
          <w:color w:val="222222"/>
          <w:sz w:val="24"/>
          <w:szCs w:val="24"/>
          <w:shd w:val="clear" w:color="auto" w:fill="FFFFFF"/>
        </w:rPr>
        <w:t>.</w:t>
      </w:r>
    </w:p>
    <w:p w14:paraId="2B7523B8" w14:textId="77777777" w:rsidR="0062617E" w:rsidRDefault="00512AC6">
      <w:pPr>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Spettigue, W., &amp; Henderson K.A (2004). Eating Disorders and the Role of the Media. Canadian child Adolescent psychiatry Rev. 2004, 13(1), 16-19.</w:t>
      </w:r>
    </w:p>
    <w:bookmarkStart w:id="1" w:name="_Hlk42263600"/>
    <w:p w14:paraId="47E81599" w14:textId="3FEA0FEE" w:rsidR="0062617E" w:rsidRDefault="009C37A2">
      <w:pPr>
        <w:ind w:left="0" w:firstLine="0"/>
        <w:rPr>
          <w:rFonts w:ascii="Times New Roman" w:hAnsi="Times New Roman" w:cs="Times New Roman"/>
          <w:color w:val="0D0D0D"/>
          <w:sz w:val="24"/>
          <w:szCs w:val="24"/>
          <w:shd w:val="clear" w:color="auto" w:fill="FFFFFF"/>
        </w:rPr>
      </w:pP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HYPERLINK "</w:instrText>
      </w:r>
      <w:r w:rsidRPr="009C37A2">
        <w:rPr>
          <w:rFonts w:ascii="Times New Roman" w:hAnsi="Times New Roman" w:cs="Times New Roman"/>
          <w:sz w:val="24"/>
          <w:szCs w:val="24"/>
          <w:shd w:val="clear" w:color="auto" w:fill="FFFFFF"/>
        </w:rPr>
        <w:instrText>https://www.ncbi.nlm.nih.gov/pmc/articles/PMC2533817/</w:instrText>
      </w:r>
      <w:r>
        <w:rPr>
          <w:rFonts w:ascii="Times New Roman" w:hAnsi="Times New Roman" w:cs="Times New Roman"/>
          <w:sz w:val="24"/>
          <w:szCs w:val="24"/>
          <w:shd w:val="clear" w:color="auto" w:fill="FFFFFF"/>
        </w:rPr>
        <w:instrText xml:space="preserve">" </w:instrText>
      </w:r>
      <w:r>
        <w:rPr>
          <w:rFonts w:ascii="Times New Roman" w:hAnsi="Times New Roman" w:cs="Times New Roman"/>
          <w:sz w:val="24"/>
          <w:szCs w:val="24"/>
          <w:shd w:val="clear" w:color="auto" w:fill="FFFFFF"/>
        </w:rPr>
        <w:fldChar w:fldCharType="separate"/>
      </w:r>
      <w:r w:rsidRPr="00755FAD">
        <w:rPr>
          <w:rStyle w:val="Hyperlink"/>
          <w:rFonts w:ascii="Times New Roman" w:hAnsi="Times New Roman" w:cs="Times New Roman"/>
          <w:sz w:val="24"/>
          <w:szCs w:val="24"/>
          <w:shd w:val="clear" w:color="auto" w:fill="FFFFFF"/>
        </w:rPr>
        <w:t>https://www.ncbi.nlm.nih.gov/pmc/articles/PMC2533817/</w:t>
      </w:r>
      <w:r>
        <w:rPr>
          <w:rFonts w:ascii="Times New Roman" w:hAnsi="Times New Roman" w:cs="Times New Roman"/>
          <w:sz w:val="24"/>
          <w:szCs w:val="24"/>
          <w:shd w:val="clear" w:color="auto" w:fill="FFFFFF"/>
        </w:rPr>
        <w:fldChar w:fldCharType="end"/>
      </w:r>
    </w:p>
    <w:bookmarkEnd w:id="1"/>
    <w:p w14:paraId="2D915A90" w14:textId="77777777" w:rsidR="0062617E" w:rsidRDefault="0062617E">
      <w:pPr>
        <w:ind w:left="0" w:firstLine="0"/>
        <w:rPr>
          <w:rFonts w:ascii="Times New Roman" w:hAnsi="Times New Roman" w:cs="Times New Roman"/>
          <w:sz w:val="24"/>
          <w:szCs w:val="24"/>
          <w:lang w:val="en-US"/>
        </w:rPr>
      </w:pPr>
    </w:p>
    <w:sectPr w:rsidR="0062617E">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5BECB" w14:textId="77777777" w:rsidR="002C2DD0" w:rsidRDefault="002C2DD0">
      <w:pPr>
        <w:spacing w:line="240" w:lineRule="auto"/>
      </w:pPr>
      <w:r>
        <w:separator/>
      </w:r>
    </w:p>
  </w:endnote>
  <w:endnote w:type="continuationSeparator" w:id="0">
    <w:p w14:paraId="5B4E2EEA" w14:textId="77777777" w:rsidR="002C2DD0" w:rsidRDefault="002C2D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D6EE73" w14:textId="77777777" w:rsidR="002C2DD0" w:rsidRDefault="002C2DD0">
      <w:pPr>
        <w:spacing w:line="240" w:lineRule="auto"/>
      </w:pPr>
      <w:r>
        <w:separator/>
      </w:r>
    </w:p>
  </w:footnote>
  <w:footnote w:type="continuationSeparator" w:id="0">
    <w:p w14:paraId="6DB8EB55" w14:textId="77777777" w:rsidR="002C2DD0" w:rsidRDefault="002C2D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
      <w:docPartObj>
        <w:docPartGallery w:val="Page Numbers (Top of Page)"/>
        <w:docPartUnique/>
      </w:docPartObj>
    </w:sdtPr>
    <w:sdtEndPr>
      <w:rPr>
        <w:rFonts w:ascii="Times New Roman" w:hAnsi="Times New Roman" w:cs="Times New Roman"/>
        <w:noProof/>
        <w:sz w:val="24"/>
        <w:szCs w:val="24"/>
      </w:rPr>
    </w:sdtEndPr>
    <w:sdtContent>
      <w:p w14:paraId="3737FDAA" w14:textId="77777777" w:rsidR="0062617E" w:rsidRDefault="00512AC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14:paraId="7A0B2883" w14:textId="77777777" w:rsidR="0062617E" w:rsidRDefault="00512AC6">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p w14:paraId="191E2DEA" w14:textId="77777777" w:rsidR="0062617E" w:rsidRDefault="00626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9BBFD" w14:textId="77777777" w:rsidR="0062617E" w:rsidRDefault="00512AC6">
    <w:pPr>
      <w:ind w:left="0" w:firstLine="0"/>
      <w:rPr>
        <w:rFonts w:ascii="Times New Roman" w:hAnsi="Times New Roman" w:cs="Times New Roman"/>
        <w:sz w:val="24"/>
        <w:szCs w:val="24"/>
        <w:lang w:val="en-US"/>
      </w:rPr>
    </w:pPr>
    <w:r>
      <w:t xml:space="preserve">Running head: </w:t>
    </w:r>
    <w:r>
      <w:rPr>
        <w:rFonts w:ascii="Times New Roman" w:hAnsi="Times New Roman" w:cs="Times New Roman"/>
        <w:sz w:val="24"/>
        <w:szCs w:val="24"/>
        <w:lang w:val="en-US"/>
      </w:rPr>
      <w:t>Globalization of Eating Disorders</w:t>
    </w:r>
  </w:p>
  <w:p w14:paraId="6CADB37F" w14:textId="77777777" w:rsidR="0062617E" w:rsidRDefault="006261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D3794"/>
    <w:multiLevelType w:val="hybridMultilevel"/>
    <w:tmpl w:val="AB846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DF9034D"/>
    <w:multiLevelType w:val="hybridMultilevel"/>
    <w:tmpl w:val="7DEC6CCE"/>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7BB773EE"/>
    <w:multiLevelType w:val="multilevel"/>
    <w:tmpl w:val="7908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hideGrammaticalErrors/>
  <w:proofState w:spelling="clean" w:grammar="clean"/>
  <w:defaultTabStop w:val="72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7E"/>
    <w:rsid w:val="002C2DD0"/>
    <w:rsid w:val="003515C3"/>
    <w:rsid w:val="00512AC6"/>
    <w:rsid w:val="00532176"/>
    <w:rsid w:val="0062617E"/>
    <w:rsid w:val="009C37A2"/>
    <w:rsid w:val="00C87525"/>
  </w:rsids>
  <m:mathPr>
    <m:mathFont m:val="Cambria Math"/>
    <m:brkBin m:val="before"/>
    <m:brkBinSub m:val="--"/>
    <m:smallFrac m:val="0"/>
    <m:dispDef/>
    <m:lMargin m:val="0"/>
    <m:rMargin m:val="0"/>
    <m:defJc m:val="centerGroup"/>
    <m:wrapIndent m:val="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00000"/>
      <w:u w:val="single"/>
    </w:rPr>
  </w:style>
  <w:style w:type="character" w:styleId="Strong">
    <w:name w:val="Strong"/>
    <w:basedOn w:val="DefaultParagraphFont"/>
    <w:qFormat/>
    <w:rPr>
      <w:b/>
      <w:bCs/>
    </w:rPr>
  </w:style>
  <w:style w:type="paragraph" w:styleId="Header">
    <w:name w:val="header"/>
    <w:basedOn w:val="Normal"/>
    <w:unhideWhenUsed/>
    <w:pPr>
      <w:tabs>
        <w:tab w:val="center" w:pos="4513"/>
        <w:tab w:val="right" w:pos="9026"/>
      </w:tabs>
      <w:spacing w:line="240" w:lineRule="auto"/>
    </w:pPr>
  </w:style>
  <w:style w:type="paragraph" w:styleId="NormalWeb">
    <w:name w:val="Normal (Web)"/>
    <w:basedOn w:val="Normal"/>
    <w:semiHidden/>
    <w:unhideWhenUsed/>
    <w:pPr>
      <w:spacing w:before="100" w:beforeAutospacing="1" w:after="100" w:afterAutospacing="1" w:line="240" w:lineRule="auto"/>
      <w:ind w:left="0" w:firstLine="0"/>
      <w:jc w:val="left"/>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9C3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vices.smarthinking.com/static/document_library/docs/writeman/2_03_09_02.cfm" TargetMode="External"/><Relationship Id="rId3" Type="http://schemas.openxmlformats.org/officeDocument/2006/relationships/settings" Target="settings.xml"/><Relationship Id="rId7" Type="http://schemas.openxmlformats.org/officeDocument/2006/relationships/hyperlink" Target="https://services.smarthinking.com/static/document_library/docs/writeman/3_04.cf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2002</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2020-06-05T19:39:00Z</dcterms:created>
  <dcterms:modified xsi:type="dcterms:W3CDTF">2020-06-05T19:39:00Z</dcterms:modified>
  <cp:version>04.2000</cp:version>
</cp:coreProperties>
</file>